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1E" w:rsidRPr="00E1181E" w:rsidRDefault="00E1181E" w:rsidP="00E1181E">
      <w:pPr>
        <w:pStyle w:val="2"/>
        <w:shd w:val="clear" w:color="auto" w:fill="FFFFFF"/>
        <w:rPr>
          <w:rFonts w:cs="Times New Roman"/>
          <w:sz w:val="36"/>
          <w:szCs w:val="36"/>
        </w:rPr>
      </w:pPr>
      <w:r w:rsidRPr="00E1181E">
        <w:rPr>
          <w:rFonts w:cs="Times New Roman"/>
          <w:sz w:val="36"/>
          <w:szCs w:val="36"/>
        </w:rPr>
        <w:t>Как предотвратить уход ребенка из дома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Важно помнить!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Если Вы самостоятельно не можете справиться с возникшими трудностями, то лучше обратиться к   специалистам!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5"/>
          <w:color w:val="0F1419"/>
          <w:sz w:val="28"/>
          <w:szCs w:val="28"/>
        </w:rPr>
        <w:t>Вопреки общественному мнению, дети уходят не только из неблагополучных семей. Семья внешне может быть вполне благопристойной и даже обеспеченной. И тогда чаще всего поводом уйти из дома становится конфликт, в основе которого лежит отсутствие взаимопонимания с родителями. В основном, уходят подростки 10-17 лет.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Причины самовольного ухода подростков из дома: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ЛЮБОПЫТСТВО, СТРЕМЛЕНИЕ ПОЗНАТЬ И ИСПЫТАТЬ КАК МОЖНО БОЛЬШЕ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Одна из задач развития детского возраста - исследование, познание мира и себя. Это приводит к общему любопытству: все познать, все испытать, все попробовать, То, что необходимо для расширения кругозора, определения своих склонностей и интересов, выбора жизненного пути, может также приводить и к исследованию новых ощущений через любые формы отклоняющегося поведения.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Профилактические меры: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Организуйте свободное время ребёнка, 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ПЕРЕЖИВАНИЕ «ДРАЙВА»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Дети любят рисковать. Они теоретически знают, что многие люди погибают, но и сама смерть представляется им чем-то фантомным, то есть тем, что может происходить «с кем-то, но не со мной».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Дети весьма отстраненно воспринимают аргументы о том, что «когда-то в будущем» они могут жестоко поплатиться своим здоровьем.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Профилактические меры: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Стимулируйте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СКУКА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 xml:space="preserve">Скука - это тяжелое эмоциональное состояние. И к подобному состоянию нужно относиться так же серьезно, как, </w:t>
      </w:r>
      <w:r w:rsidR="00F1716A" w:rsidRPr="00E1181E">
        <w:rPr>
          <w:color w:val="0F1419"/>
          <w:sz w:val="28"/>
          <w:szCs w:val="28"/>
        </w:rPr>
        <w:t>например,</w:t>
      </w:r>
      <w:r w:rsidRPr="00E1181E">
        <w:rPr>
          <w:color w:val="0F1419"/>
          <w:sz w:val="28"/>
          <w:szCs w:val="28"/>
        </w:rPr>
        <w:t xml:space="preserve"> мы относимся к депрессии. Чем может быть вызвано такое состояние? Чаще всего </w:t>
      </w:r>
      <w:r w:rsidR="00F1716A" w:rsidRPr="00E1181E">
        <w:rPr>
          <w:color w:val="0F1419"/>
          <w:sz w:val="28"/>
          <w:szCs w:val="28"/>
        </w:rPr>
        <w:t>скука — это</w:t>
      </w:r>
      <w:r w:rsidRPr="00E1181E">
        <w:rPr>
          <w:color w:val="0F1419"/>
          <w:sz w:val="28"/>
          <w:szCs w:val="28"/>
        </w:rPr>
        <w:t xml:space="preserve"> следствие какой-либо из описанных ниже причин: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1. Отсутствие смысла жизни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lastRenderedPageBreak/>
        <w:t>-полученных в детстве психических травм, в том числе от пережитых трагедий, насилия, жестокого обращения;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-тяжелых разочарований (например, предательство близких людей);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-чрезмерного баловства, когда ребенок просто не успевает чего-то по-настоящему захотеть - у него всегда всего слишком много;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-чрезмерной критичности взрослых.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2. Хроническое неудовлетворение важных, базовых потребностей: в уважении, любви, принятии значимых людей.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3. Жизнь «пока»:</w:t>
      </w:r>
      <w:r w:rsidRPr="00E1181E">
        <w:rPr>
          <w:rStyle w:val="apple-converted-space"/>
          <w:b/>
          <w:bCs/>
          <w:color w:val="0F1419"/>
          <w:sz w:val="28"/>
          <w:szCs w:val="28"/>
        </w:rPr>
        <w:t> </w:t>
      </w:r>
      <w:r w:rsidRPr="00E1181E">
        <w:rPr>
          <w:color w:val="0F1419"/>
          <w:sz w:val="28"/>
          <w:szCs w:val="28"/>
        </w:rPr>
        <w:t>все, что должно произойти в жизни важное, значительное, интересное, будет когда-то в будущем, причем сроки не определены и кажутся очень далекими; а пока нужно просто ждать, когда это произойдет, ожидание всегда томительно и скучно.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4. Неразвитость творческих способностей</w:t>
      </w:r>
      <w:r w:rsidRPr="00E1181E">
        <w:rPr>
          <w:rStyle w:val="apple-converted-space"/>
          <w:b/>
          <w:bCs/>
          <w:color w:val="0F1419"/>
          <w:sz w:val="28"/>
          <w:szCs w:val="28"/>
        </w:rPr>
        <w:t> </w:t>
      </w:r>
      <w:r w:rsidRPr="00E1181E">
        <w:rPr>
          <w:color w:val="0F1419"/>
          <w:sz w:val="28"/>
          <w:szCs w:val="28"/>
        </w:rPr>
        <w:t>- творческий человек всегда наполнен идеями, поэтому и свое свободное время он заполняет с интересом и вдохновением; когда человек не привык мыслить творчески, ему трудно структурировать свое время так, чтобы в обычных обстоятельствах найти что-то интересное для себя.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Профилактические меры: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Создайте условия,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Научите ребенка мечтать и пробовать свои силы, помогать в достижениях. Создайте ситуацию успеха.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Развивайте лидерские качества, уверенность ребёнка в себе.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Развивайте в ребёнке творческие способности.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ПРИНАДЛЕЖНОСТЬ К СОЦИАЛЬНОЙ ГРУППЕ («Я КАК МОИ ДРУЗЬЯ»)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Ребенок, в силу разных причин, часто не умеет сказать нет. Для него страх от последствий совершаемого не так силен, как страх потери расположения друзей. Чем менее уверен в себе подросток, чем хуже он относится сам к себе, тем более значима для него симпатия сверстников, и тем менее он способен мыслить и действовать вопреки их мнению.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Не чувствуя себя достаточно уверенно для того, чтобы спокойно выдержать напор, принуждения и даже издевательства, подросток предпочитает подчиниться требованиям неформального лидера группы.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Профилактические меры: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  Научите ребёнка эффективным моделям противостояния негативному влиянию и независимому поведению в сложных социальных ситуациях.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 Развивайте в ребёнке физическую силу.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  Развивайте в ребёнке умение общаться.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lastRenderedPageBreak/>
        <w:t>ПРОТЕСТ ПРОТИВ РОДИТЕЛЕЙ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Дети бунтуют против родителей, их правил, установок, но на самом деле их зависимость от семьи еще очень велика.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Возрастной протест может достигать интенсивности, близкой к отчаянию, если родители совсем не интересуются жизнью своего ребенка. Фактически, подросток чувствует, что он не нужен и даже в тягость своим родителям. Часто у таких детей формируется стремление к саморазрушению.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Профилактические меры: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 Моделируйте условия, метафорически воссоздающие жизненные ситуации, обращайте внимание на неотвратимость ответственности за любое свое решение и каждый поступок.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 Научите ребёнка самоанализу своих желаний и выборов: «Для чего я это делаю?»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- Научите подростка не агрессивному и в то же время уверенному отстаиванию своего мнения, умению сказать нет.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СТРЕМЛЕНИЕ УЙТИ ОТ ОСОЗНАНИЯ НЕСПРАВЕДЛИВОСТИ МИРА, РАЗОЧАРОВАНИЙ (В ТОМ ЧИСЛЕ В ЛЮБВИ), ПЕРЕЖИВАНИЯ ТЯЖЕЛОЙ УТРАТЫ (СМЕРТИ ЛЮБИМЫХ ЛЮДЕЙ)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Подростку свойственен максимализм. Часто мир представляется ему в черно-белых тонах. Он либо восхищается, либо ненавидит. Подросток особенно чувствителен к любой несправедливости. А несправедливостью ему кажется все, что не соответствует его ожиданиям. Он может быть циничным, демонстрируя презрение к чужим бедам, либо замыкается в себе: не видеть, не слышать, не думать, часто ищет способ перестать чувствовать противоречия в душе.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Профилактические меры: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1. Научите подростка видеть неоднозначность жизни и социальных явлений - в любом негативном явлении содержится позитивное зерно (предпосылка к позитивным мнениям), а в любом позитивном явлении есть предпосылка негативу.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2. Поддержите подростка при переживании им горя, разочарования в любви.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3. Оставьте дома, на видном месте информацию о работе телефонов доверия и кабинетов психолога. Объясните ребёнку: для чего люди ходят к психологу? Какие проблемы называют психологическими? как обратиться к психологу?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ЗАМКНУТЫЙ КРУГ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Непонимание причин изменений, происходящих с детьми, приводит к нашему стремлению сохранить жесткий контроль и власть над ними или «повернуть назад их развитие».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Мы начинаем отвергать новые качества подростка и желаем вернуть старые, детские: послушание, ласковость и т.д. И тогда уход из дома становится для них единственной возможностью выразить свой протест.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 xml:space="preserve">Довольно часто причиной нашей сильной тревоги при появлении резких изменений в поведении подростка является угроза разрушения представления о себе, как о хорошем родителе. А наличие удовлетворенности собой как </w:t>
      </w:r>
      <w:r w:rsidRPr="00E1181E">
        <w:rPr>
          <w:color w:val="0F1419"/>
          <w:sz w:val="28"/>
          <w:szCs w:val="28"/>
        </w:rPr>
        <w:lastRenderedPageBreak/>
        <w:t>родителем повышает самооценку человека. Поэтому мы неадекватно реагируем на поведение подростка только для того, чтобы поддержать свою положительную самооценку.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Мы совершаем ошибки не потому, что не любим своих детей, а потому, что не всегда знаем, как лучше поступить и часто не осознаем собственных побуждений.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Дети бегут из дома, протестуя против невыносимых условий, которые мы им создаем, не желая считаться с мнением ребенка.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Другая причина ухода ребенка от родителей - несправедливое наказание, неадекватное их проступку. Обида вскоре забывается, и подросток готов вернуться, но он боится наказания, которое непременно последует. Так круг замыкается.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color w:val="0F1419"/>
          <w:sz w:val="28"/>
          <w:szCs w:val="28"/>
        </w:rPr>
        <w:t>Ребенок бежит от наказания и боится возвращаться из-за него же, то есть, выхода у него нет, и он остается на улице, пока не попадется на преступлении или не станет жертвой преступника.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r w:rsidRPr="00E1181E">
        <w:rPr>
          <w:rStyle w:val="a5"/>
          <w:b/>
          <w:bCs/>
          <w:color w:val="0F1419"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1.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2. Если кто-то жалуется на поведение вашего сына или дочери, не спешите сразу наказывать детей, выясните мотивы их поступков.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3. Не ругайте ребенка из-за того, что у вас плохое настроение или "для профилактики".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4. Откажитесь от привычки принимать решения за ребенка. Вместо этого спросите себя: «Что я могу сделать в этой ситуации, чтобы помочь моему ребенку быть более ответственным и способным принимать свои собственные решения?»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5. Научитесь поощрять принятие собственных решений детьми.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6. Организуйте совместный досуг, создайте свои семейные традиционные праздники!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7. Проявляйте интерес к ребенку, как к личности.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8. Внимательно и чутко относитесь к любым изменениям во внешнем облике и поведении ребенка.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9. Никогда не угрожайте ребенку, что выгоните его из дома!</w:t>
      </w:r>
    </w:p>
    <w:p w:rsidR="00E1181E" w:rsidRPr="00E1181E" w:rsidRDefault="00E1181E" w:rsidP="00E1181E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E1181E">
        <w:rPr>
          <w:rStyle w:val="a4"/>
          <w:color w:val="0F1419"/>
          <w:sz w:val="28"/>
          <w:szCs w:val="28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E1181E" w:rsidRPr="00E1181E" w:rsidRDefault="00E1181E" w:rsidP="00F17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1419"/>
          <w:sz w:val="28"/>
          <w:szCs w:val="28"/>
        </w:rPr>
      </w:pPr>
      <w:bookmarkStart w:id="0" w:name="_GoBack"/>
      <w:bookmarkEnd w:id="0"/>
      <w:r w:rsidRPr="00E1181E">
        <w:rPr>
          <w:rStyle w:val="a5"/>
          <w:b/>
          <w:bCs/>
          <w:color w:val="0F1419"/>
          <w:sz w:val="28"/>
          <w:szCs w:val="28"/>
        </w:rPr>
        <w:t>Что делать, если это все-таки произошло:</w:t>
      </w:r>
    </w:p>
    <w:p w:rsidR="00E1181E" w:rsidRPr="00E1181E" w:rsidRDefault="00E1181E" w:rsidP="00E11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E3D4C"/>
          <w:sz w:val="28"/>
          <w:szCs w:val="28"/>
        </w:rPr>
      </w:pPr>
      <w:r w:rsidRPr="00E1181E">
        <w:rPr>
          <w:rFonts w:ascii="Times New Roman" w:hAnsi="Times New Roman" w:cs="Times New Roman"/>
          <w:color w:val="2E3D4C"/>
          <w:sz w:val="28"/>
          <w:szCs w:val="28"/>
        </w:rPr>
        <w:t>Постарайтесь без паники проанализировать ситуацию.</w:t>
      </w:r>
    </w:p>
    <w:p w:rsidR="00E1181E" w:rsidRPr="00E1181E" w:rsidRDefault="00E1181E" w:rsidP="00E11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E3D4C"/>
          <w:sz w:val="28"/>
          <w:szCs w:val="28"/>
        </w:rPr>
      </w:pPr>
      <w:r w:rsidRPr="00E1181E">
        <w:rPr>
          <w:rFonts w:ascii="Times New Roman" w:hAnsi="Times New Roman" w:cs="Times New Roman"/>
          <w:color w:val="2E3D4C"/>
          <w:sz w:val="28"/>
          <w:szCs w:val="28"/>
        </w:rPr>
        <w:t>Обзвоните друзей и знакомых вашего ребенка, у которых он может находиться.</w:t>
      </w:r>
    </w:p>
    <w:p w:rsidR="00E1181E" w:rsidRPr="00E1181E" w:rsidRDefault="00E1181E" w:rsidP="00E11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E3D4C"/>
          <w:sz w:val="28"/>
          <w:szCs w:val="28"/>
        </w:rPr>
      </w:pPr>
      <w:r w:rsidRPr="00E1181E">
        <w:rPr>
          <w:rFonts w:ascii="Times New Roman" w:hAnsi="Times New Roman" w:cs="Times New Roman"/>
          <w:color w:val="2E3D4C"/>
          <w:sz w:val="28"/>
          <w:szCs w:val="28"/>
        </w:rPr>
        <w:t>Заявите в полицию о пропаже ребенка сразу же, как только вы поняли, что ребенок не просто задержался, а действительно ушел из дома.</w:t>
      </w:r>
    </w:p>
    <w:p w:rsidR="007E27AD" w:rsidRDefault="007E27AD"/>
    <w:sectPr w:rsidR="007E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27DF"/>
    <w:multiLevelType w:val="multilevel"/>
    <w:tmpl w:val="7F6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1E"/>
    <w:rsid w:val="007E27AD"/>
    <w:rsid w:val="00E1181E"/>
    <w:rsid w:val="00F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C7D8"/>
  <w15:chartTrackingRefBased/>
  <w15:docId w15:val="{DED57003-4DA5-4EB7-958A-E7BD32F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1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1181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81E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E1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181E"/>
    <w:rPr>
      <w:b/>
      <w:bCs/>
    </w:rPr>
  </w:style>
  <w:style w:type="character" w:customStyle="1" w:styleId="apple-converted-space">
    <w:name w:val="apple-converted-space"/>
    <w:basedOn w:val="a0"/>
    <w:rsid w:val="00E1181E"/>
  </w:style>
  <w:style w:type="character" w:styleId="a5">
    <w:name w:val="Emphasis"/>
    <w:basedOn w:val="a0"/>
    <w:qFormat/>
    <w:rsid w:val="00E11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Belova</cp:lastModifiedBy>
  <cp:revision>1</cp:revision>
  <dcterms:created xsi:type="dcterms:W3CDTF">2024-02-11T18:49:00Z</dcterms:created>
  <dcterms:modified xsi:type="dcterms:W3CDTF">2024-02-11T19:14:00Z</dcterms:modified>
</cp:coreProperties>
</file>